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ECBF" w14:textId="133B603B" w:rsidR="005C79FB" w:rsidRDefault="008C79AD">
      <w:pPr>
        <w:rPr>
          <w:sz w:val="22"/>
          <w:szCs w:val="22"/>
        </w:rPr>
      </w:pPr>
      <w:r w:rsidRPr="000E695D">
        <w:rPr>
          <w:b/>
          <w:bCs/>
          <w:sz w:val="22"/>
          <w:szCs w:val="22"/>
          <w:u w:val="single"/>
        </w:rPr>
        <w:t>Subject:</w:t>
      </w:r>
      <w:r w:rsidRPr="007D675C">
        <w:rPr>
          <w:b/>
          <w:bCs/>
          <w:sz w:val="22"/>
          <w:szCs w:val="22"/>
        </w:rPr>
        <w:t xml:space="preserve"> </w:t>
      </w:r>
      <w:r w:rsidR="00880676">
        <w:rPr>
          <w:sz w:val="22"/>
          <w:szCs w:val="22"/>
        </w:rPr>
        <w:t>Help tell DOE to be more transparent with its toxic waste plans at Oak Ridge Reservation</w:t>
      </w:r>
      <w:r w:rsidR="00F21452">
        <w:rPr>
          <w:b/>
          <w:bCs/>
          <w:sz w:val="22"/>
          <w:szCs w:val="22"/>
        </w:rPr>
        <w:t xml:space="preserve"> </w:t>
      </w:r>
    </w:p>
    <w:p w14:paraId="1E45382E" w14:textId="60890038" w:rsidR="00880676" w:rsidRDefault="00880676">
      <w:pPr>
        <w:rPr>
          <w:sz w:val="22"/>
          <w:szCs w:val="22"/>
        </w:rPr>
      </w:pPr>
    </w:p>
    <w:p w14:paraId="254331D3" w14:textId="06A12347" w:rsidR="00F21452" w:rsidRDefault="00FF187A">
      <w:pPr>
        <w:rPr>
          <w:sz w:val="22"/>
          <w:szCs w:val="22"/>
        </w:rPr>
      </w:pPr>
      <w:r>
        <w:rPr>
          <w:sz w:val="22"/>
          <w:szCs w:val="22"/>
        </w:rPr>
        <w:t xml:space="preserve">As cleanup </w:t>
      </w:r>
      <w:r w:rsidR="00E442B9">
        <w:rPr>
          <w:sz w:val="22"/>
          <w:szCs w:val="22"/>
        </w:rPr>
        <w:t xml:space="preserve">of hazardous and radioactive material </w:t>
      </w:r>
      <w:r>
        <w:rPr>
          <w:sz w:val="22"/>
          <w:szCs w:val="22"/>
        </w:rPr>
        <w:t xml:space="preserve">at the Oak Ridge Reservation continues, the Department of Energy </w:t>
      </w:r>
      <w:r w:rsidR="008C7FB3">
        <w:rPr>
          <w:sz w:val="22"/>
          <w:szCs w:val="22"/>
        </w:rPr>
        <w:t xml:space="preserve">(DOE) </w:t>
      </w:r>
      <w:r>
        <w:rPr>
          <w:sz w:val="22"/>
          <w:szCs w:val="22"/>
        </w:rPr>
        <w:t xml:space="preserve">is </w:t>
      </w:r>
      <w:r w:rsidR="0085058B">
        <w:rPr>
          <w:sz w:val="22"/>
          <w:szCs w:val="22"/>
        </w:rPr>
        <w:t>proposing a reckless plan that would contaminate waterways</w:t>
      </w:r>
      <w:r w:rsidR="00690691">
        <w:rPr>
          <w:sz w:val="22"/>
          <w:szCs w:val="22"/>
        </w:rPr>
        <w:t xml:space="preserve"> with toxic chemicals</w:t>
      </w:r>
      <w:r w:rsidR="0085058B">
        <w:rPr>
          <w:sz w:val="22"/>
          <w:szCs w:val="22"/>
        </w:rPr>
        <w:t xml:space="preserve"> and put downstream communities at risk. </w:t>
      </w:r>
    </w:p>
    <w:p w14:paraId="7CE0E8A7" w14:textId="77777777" w:rsidR="00F21452" w:rsidRDefault="00F21452">
      <w:pPr>
        <w:rPr>
          <w:sz w:val="22"/>
          <w:szCs w:val="22"/>
        </w:rPr>
      </w:pPr>
    </w:p>
    <w:p w14:paraId="1A161244" w14:textId="72A11F63" w:rsidR="00FF187A" w:rsidRPr="00F21452" w:rsidRDefault="00F21452">
      <w:pPr>
        <w:rPr>
          <w:b/>
          <w:bCs/>
          <w:sz w:val="22"/>
          <w:szCs w:val="22"/>
        </w:rPr>
      </w:pPr>
      <w:r w:rsidRPr="00F21452">
        <w:rPr>
          <w:b/>
          <w:bCs/>
          <w:sz w:val="22"/>
          <w:szCs w:val="22"/>
        </w:rPr>
        <w:t xml:space="preserve">Next week, </w:t>
      </w:r>
      <w:r w:rsidR="00880676">
        <w:rPr>
          <w:b/>
          <w:bCs/>
          <w:sz w:val="22"/>
          <w:szCs w:val="22"/>
        </w:rPr>
        <w:t xml:space="preserve">DOE </w:t>
      </w:r>
      <w:r w:rsidRPr="00F21452">
        <w:rPr>
          <w:b/>
          <w:bCs/>
          <w:sz w:val="22"/>
          <w:szCs w:val="22"/>
        </w:rPr>
        <w:t xml:space="preserve">is holding a public meeting about the proposal, where the public can push </w:t>
      </w:r>
      <w:r w:rsidR="00880676">
        <w:rPr>
          <w:b/>
          <w:bCs/>
          <w:sz w:val="22"/>
          <w:szCs w:val="22"/>
        </w:rPr>
        <w:t>the agency</w:t>
      </w:r>
      <w:r w:rsidRPr="00F21452">
        <w:rPr>
          <w:b/>
          <w:bCs/>
          <w:sz w:val="22"/>
          <w:szCs w:val="22"/>
        </w:rPr>
        <w:t xml:space="preserve"> to release more</w:t>
      </w:r>
      <w:r w:rsidR="00880676">
        <w:rPr>
          <w:b/>
          <w:bCs/>
          <w:sz w:val="22"/>
          <w:szCs w:val="22"/>
        </w:rPr>
        <w:t xml:space="preserve"> critical</w:t>
      </w:r>
      <w:r w:rsidRPr="00F21452">
        <w:rPr>
          <w:b/>
          <w:bCs/>
          <w:sz w:val="22"/>
          <w:szCs w:val="22"/>
        </w:rPr>
        <w:t xml:space="preserve"> information about its toxic waste plans. </w:t>
      </w:r>
    </w:p>
    <w:p w14:paraId="0DBAE24C" w14:textId="77777777" w:rsidR="00FF187A" w:rsidRDefault="00FF187A">
      <w:pPr>
        <w:rPr>
          <w:sz w:val="22"/>
          <w:szCs w:val="22"/>
        </w:rPr>
      </w:pPr>
    </w:p>
    <w:p w14:paraId="7424C46A" w14:textId="07913369" w:rsidR="00F22D31" w:rsidRPr="007D675C" w:rsidRDefault="00BB75DB">
      <w:pPr>
        <w:rPr>
          <w:sz w:val="22"/>
          <w:szCs w:val="22"/>
        </w:rPr>
      </w:pPr>
      <w:r>
        <w:rPr>
          <w:sz w:val="22"/>
          <w:szCs w:val="22"/>
        </w:rPr>
        <w:t>DOE’s current proposal</w:t>
      </w:r>
      <w:r w:rsidR="004E4E88" w:rsidRPr="007D675C">
        <w:rPr>
          <w:sz w:val="22"/>
          <w:szCs w:val="22"/>
        </w:rPr>
        <w:t xml:space="preserve"> calls </w:t>
      </w:r>
      <w:r w:rsidR="009F5C10">
        <w:rPr>
          <w:sz w:val="22"/>
          <w:szCs w:val="22"/>
        </w:rPr>
        <w:t xml:space="preserve">for </w:t>
      </w:r>
      <w:r w:rsidR="004E4E88" w:rsidRPr="007D675C">
        <w:rPr>
          <w:sz w:val="22"/>
          <w:szCs w:val="22"/>
        </w:rPr>
        <w:t xml:space="preserve">tearing down contaminated and radioactive buildings, burying </w:t>
      </w:r>
      <w:r w:rsidR="0085058B">
        <w:rPr>
          <w:sz w:val="22"/>
          <w:szCs w:val="22"/>
        </w:rPr>
        <w:t xml:space="preserve">most of </w:t>
      </w:r>
      <w:r w:rsidR="004E4E88" w:rsidRPr="007D675C">
        <w:rPr>
          <w:sz w:val="22"/>
          <w:szCs w:val="22"/>
        </w:rPr>
        <w:t xml:space="preserve">the waste on-site, and </w:t>
      </w:r>
      <w:r>
        <w:rPr>
          <w:sz w:val="22"/>
          <w:szCs w:val="22"/>
        </w:rPr>
        <w:t>releasing</w:t>
      </w:r>
      <w:r w:rsidR="004E4E88" w:rsidRPr="007D675C">
        <w:rPr>
          <w:sz w:val="22"/>
          <w:szCs w:val="22"/>
        </w:rPr>
        <w:t xml:space="preserve"> radionuclide</w:t>
      </w:r>
      <w:r w:rsidR="004E4E88" w:rsidRPr="007D675C">
        <w:rPr>
          <w:b/>
          <w:bCs/>
          <w:sz w:val="22"/>
          <w:szCs w:val="22"/>
        </w:rPr>
        <w:t> </w:t>
      </w:r>
      <w:r w:rsidR="004E4E88" w:rsidRPr="007D675C">
        <w:rPr>
          <w:sz w:val="22"/>
          <w:szCs w:val="22"/>
        </w:rPr>
        <w:t>pollutants – including chemicals that are known to cause cancer – into Bear Creek. This is a</w:t>
      </w:r>
      <w:r w:rsidR="00FF187A">
        <w:rPr>
          <w:sz w:val="22"/>
          <w:szCs w:val="22"/>
        </w:rPr>
        <w:t xml:space="preserve"> </w:t>
      </w:r>
      <w:r w:rsidR="004E4E88" w:rsidRPr="007D675C">
        <w:rPr>
          <w:sz w:val="22"/>
          <w:szCs w:val="22"/>
        </w:rPr>
        <w:t xml:space="preserve">reckless plan that threatens the health of people who live near, use, and recreate in Bear Creek and other downstream waterways.  </w:t>
      </w:r>
    </w:p>
    <w:p w14:paraId="187E6367" w14:textId="43B83192" w:rsidR="00F22D31" w:rsidRPr="007D675C" w:rsidRDefault="00F22D31">
      <w:pPr>
        <w:rPr>
          <w:sz w:val="22"/>
          <w:szCs w:val="22"/>
        </w:rPr>
      </w:pPr>
    </w:p>
    <w:p w14:paraId="0C528F00" w14:textId="202941C7" w:rsidR="00F22D31" w:rsidRDefault="00F22D31">
      <w:pPr>
        <w:rPr>
          <w:sz w:val="22"/>
          <w:szCs w:val="22"/>
        </w:rPr>
      </w:pPr>
      <w:r w:rsidRPr="007D675C">
        <w:rPr>
          <w:sz w:val="22"/>
          <w:szCs w:val="22"/>
        </w:rPr>
        <w:t>There is a clear need for DOE to tear down contaminated buildings on the Oak Ridge Reservation, but the community currently lacks critical information about the plans – including basic details about what will be put in the landfill, how wastewater will be treated</w:t>
      </w:r>
      <w:r w:rsidR="007D675C" w:rsidRPr="007D675C">
        <w:rPr>
          <w:sz w:val="22"/>
          <w:szCs w:val="22"/>
        </w:rPr>
        <w:t xml:space="preserve"> before being discharged</w:t>
      </w:r>
      <w:r w:rsidRPr="007D675C">
        <w:rPr>
          <w:sz w:val="22"/>
          <w:szCs w:val="22"/>
        </w:rPr>
        <w:t xml:space="preserve">, and whether there are alternatives that would allow </w:t>
      </w:r>
      <w:r w:rsidR="00822B59" w:rsidRPr="007D675C">
        <w:rPr>
          <w:sz w:val="22"/>
          <w:szCs w:val="22"/>
        </w:rPr>
        <w:t>the</w:t>
      </w:r>
      <w:r w:rsidR="00BB75DB">
        <w:rPr>
          <w:sz w:val="22"/>
          <w:szCs w:val="22"/>
        </w:rPr>
        <w:t xml:space="preserve"> </w:t>
      </w:r>
      <w:r w:rsidRPr="007D675C">
        <w:rPr>
          <w:sz w:val="22"/>
          <w:szCs w:val="22"/>
        </w:rPr>
        <w:t>waste to be disposed of off-site or out</w:t>
      </w:r>
      <w:r w:rsidR="00BB75DB">
        <w:rPr>
          <w:sz w:val="22"/>
          <w:szCs w:val="22"/>
        </w:rPr>
        <w:t xml:space="preserve"> o</w:t>
      </w:r>
      <w:r w:rsidRPr="007D675C">
        <w:rPr>
          <w:sz w:val="22"/>
          <w:szCs w:val="22"/>
        </w:rPr>
        <w:t>f</w:t>
      </w:r>
      <w:r w:rsidR="00BB75DB">
        <w:rPr>
          <w:sz w:val="22"/>
          <w:szCs w:val="22"/>
        </w:rPr>
        <w:t xml:space="preserve"> </w:t>
      </w:r>
      <w:r w:rsidRPr="007D675C">
        <w:rPr>
          <w:sz w:val="22"/>
          <w:szCs w:val="22"/>
        </w:rPr>
        <w:t xml:space="preserve">state. Without these details, it is impossible </w:t>
      </w:r>
      <w:r w:rsidR="00D335EF" w:rsidRPr="007D675C">
        <w:rPr>
          <w:sz w:val="22"/>
          <w:szCs w:val="22"/>
        </w:rPr>
        <w:t xml:space="preserve">to know what long-term hazards nearby and downstream communities could be exposed to. </w:t>
      </w:r>
    </w:p>
    <w:p w14:paraId="5BAB2FAE" w14:textId="515117BA" w:rsidR="00FF187A" w:rsidRDefault="00FF187A">
      <w:pPr>
        <w:rPr>
          <w:sz w:val="22"/>
          <w:szCs w:val="22"/>
        </w:rPr>
      </w:pPr>
    </w:p>
    <w:p w14:paraId="2F081B87" w14:textId="70BD2FB3" w:rsidR="00FF187A" w:rsidRPr="007D675C" w:rsidRDefault="00F21452" w:rsidP="00BB75DB">
      <w:pPr>
        <w:rPr>
          <w:sz w:val="22"/>
          <w:szCs w:val="22"/>
        </w:rPr>
      </w:pPr>
      <w:r>
        <w:rPr>
          <w:b/>
          <w:bCs/>
          <w:sz w:val="22"/>
          <w:szCs w:val="22"/>
        </w:rPr>
        <w:t>We</w:t>
      </w:r>
      <w:r w:rsidR="00FF187A" w:rsidRPr="007D675C">
        <w:rPr>
          <w:b/>
          <w:bCs/>
          <w:sz w:val="22"/>
          <w:szCs w:val="22"/>
        </w:rPr>
        <w:t xml:space="preserve"> need your help to </w:t>
      </w:r>
      <w:r w:rsidR="00FF187A">
        <w:rPr>
          <w:b/>
          <w:bCs/>
          <w:sz w:val="22"/>
          <w:szCs w:val="22"/>
        </w:rPr>
        <w:t>push</w:t>
      </w:r>
      <w:r w:rsidR="00FF187A" w:rsidRPr="007D675C">
        <w:rPr>
          <w:b/>
          <w:bCs/>
          <w:sz w:val="22"/>
          <w:szCs w:val="22"/>
        </w:rPr>
        <w:t xml:space="preserve"> DOE t</w:t>
      </w:r>
      <w:r w:rsidR="00FF187A">
        <w:rPr>
          <w:b/>
          <w:bCs/>
          <w:sz w:val="22"/>
          <w:szCs w:val="22"/>
        </w:rPr>
        <w:t xml:space="preserve">o </w:t>
      </w:r>
      <w:r w:rsidR="00FF187A" w:rsidRPr="007D675C">
        <w:rPr>
          <w:b/>
          <w:bCs/>
          <w:sz w:val="22"/>
          <w:szCs w:val="22"/>
        </w:rPr>
        <w:t xml:space="preserve">release basic details about </w:t>
      </w:r>
      <w:r w:rsidR="00FF187A">
        <w:rPr>
          <w:b/>
          <w:bCs/>
          <w:sz w:val="22"/>
          <w:szCs w:val="22"/>
        </w:rPr>
        <w:t>what it plans to do with its hazardous and radioactive waste.</w:t>
      </w:r>
    </w:p>
    <w:p w14:paraId="26428E5A" w14:textId="625BDB99" w:rsidR="009A2EF6" w:rsidRPr="007D675C" w:rsidRDefault="009A2EF6">
      <w:pPr>
        <w:rPr>
          <w:sz w:val="22"/>
          <w:szCs w:val="22"/>
        </w:rPr>
      </w:pPr>
    </w:p>
    <w:p w14:paraId="1C04CF84" w14:textId="60585278" w:rsidR="008C79AD" w:rsidRPr="007D675C" w:rsidRDefault="007D675C">
      <w:pPr>
        <w:rPr>
          <w:b/>
          <w:bCs/>
          <w:sz w:val="22"/>
          <w:szCs w:val="22"/>
        </w:rPr>
      </w:pPr>
      <w:r w:rsidRPr="007D675C">
        <w:rPr>
          <w:sz w:val="22"/>
          <w:szCs w:val="22"/>
        </w:rPr>
        <w:t xml:space="preserve">On </w:t>
      </w:r>
      <w:r w:rsidRPr="00F21452">
        <w:rPr>
          <w:sz w:val="22"/>
          <w:szCs w:val="22"/>
          <w:u w:val="single"/>
        </w:rPr>
        <w:t>Tuesday</w:t>
      </w:r>
      <w:r w:rsidR="005C79FB" w:rsidRPr="00F21452">
        <w:rPr>
          <w:sz w:val="22"/>
          <w:szCs w:val="22"/>
          <w:u w:val="single"/>
        </w:rPr>
        <w:t xml:space="preserve"> May 17</w:t>
      </w:r>
      <w:r w:rsidR="009A2EF6" w:rsidRPr="007D675C">
        <w:rPr>
          <w:sz w:val="22"/>
          <w:szCs w:val="22"/>
        </w:rPr>
        <w:t xml:space="preserve">, the </w:t>
      </w:r>
      <w:r w:rsidR="00FF187A">
        <w:rPr>
          <w:sz w:val="22"/>
          <w:szCs w:val="22"/>
        </w:rPr>
        <w:t>agency</w:t>
      </w:r>
      <w:r w:rsidR="009A2EF6" w:rsidRPr="007D675C">
        <w:rPr>
          <w:sz w:val="22"/>
          <w:szCs w:val="22"/>
        </w:rPr>
        <w:t xml:space="preserve"> is holding a public meeting about its proposal.</w:t>
      </w:r>
      <w:r w:rsidR="00FF187A">
        <w:rPr>
          <w:sz w:val="22"/>
          <w:szCs w:val="22"/>
        </w:rPr>
        <w:t xml:space="preserve"> You can help us tell </w:t>
      </w:r>
      <w:r w:rsidR="00F21452">
        <w:rPr>
          <w:sz w:val="22"/>
          <w:szCs w:val="22"/>
        </w:rPr>
        <w:t>it</w:t>
      </w:r>
      <w:r w:rsidR="00FF187A">
        <w:rPr>
          <w:sz w:val="22"/>
          <w:szCs w:val="22"/>
        </w:rPr>
        <w:t xml:space="preserve"> to be more transparent about its reckless landfill proposal. </w:t>
      </w:r>
      <w:r w:rsidR="009F5C10">
        <w:rPr>
          <w:sz w:val="22"/>
          <w:szCs w:val="22"/>
        </w:rPr>
        <w:t xml:space="preserve">The meeting will take place </w:t>
      </w:r>
      <w:bookmarkStart w:id="0" w:name="_Hlk103244963"/>
      <w:r w:rsidR="009F5C10">
        <w:rPr>
          <w:sz w:val="22"/>
          <w:szCs w:val="22"/>
        </w:rPr>
        <w:t xml:space="preserve">from 6 PM to 8 PM at the Pollard Technology Conference Center, 210 Badger Ave, Oak Ridge, TN 37830. </w:t>
      </w:r>
    </w:p>
    <w:bookmarkEnd w:id="0"/>
    <w:p w14:paraId="4D4A87EB" w14:textId="3F4D25BA" w:rsidR="00F22D31" w:rsidRPr="007D675C" w:rsidRDefault="00F22D31">
      <w:pPr>
        <w:rPr>
          <w:sz w:val="22"/>
          <w:szCs w:val="22"/>
        </w:rPr>
      </w:pPr>
    </w:p>
    <w:p w14:paraId="466C1963" w14:textId="76BF4696" w:rsidR="00F22D31" w:rsidRDefault="00F22D31" w:rsidP="00F22D31">
      <w:pPr>
        <w:rPr>
          <w:sz w:val="22"/>
          <w:szCs w:val="22"/>
        </w:rPr>
      </w:pPr>
      <w:r w:rsidRPr="00F22D31">
        <w:rPr>
          <w:sz w:val="22"/>
          <w:szCs w:val="22"/>
        </w:rPr>
        <w:t xml:space="preserve">If you or </w:t>
      </w:r>
      <w:r w:rsidR="009A2EF6" w:rsidRPr="007D675C">
        <w:rPr>
          <w:sz w:val="22"/>
          <w:szCs w:val="22"/>
        </w:rPr>
        <w:t>somebody you know</w:t>
      </w:r>
      <w:r w:rsidRPr="00F22D31">
        <w:rPr>
          <w:sz w:val="22"/>
          <w:szCs w:val="22"/>
        </w:rPr>
        <w:t xml:space="preserve"> are willing to </w:t>
      </w:r>
      <w:r w:rsidR="009A2EF6" w:rsidRPr="007D675C">
        <w:rPr>
          <w:sz w:val="22"/>
          <w:szCs w:val="22"/>
        </w:rPr>
        <w:t xml:space="preserve">participate in this public meeting, </w:t>
      </w:r>
      <w:r w:rsidRPr="00F22D31">
        <w:rPr>
          <w:sz w:val="22"/>
          <w:szCs w:val="22"/>
        </w:rPr>
        <w:t xml:space="preserve">please contact one of the people </w:t>
      </w:r>
      <w:r w:rsidRPr="007D675C">
        <w:rPr>
          <w:sz w:val="22"/>
          <w:szCs w:val="22"/>
        </w:rPr>
        <w:t>listed</w:t>
      </w:r>
      <w:r w:rsidRPr="00F22D31">
        <w:rPr>
          <w:sz w:val="22"/>
          <w:szCs w:val="22"/>
        </w:rPr>
        <w:t xml:space="preserve"> below</w:t>
      </w:r>
      <w:r w:rsidR="007D675C" w:rsidRPr="007D675C">
        <w:rPr>
          <w:sz w:val="22"/>
          <w:szCs w:val="22"/>
        </w:rPr>
        <w:t xml:space="preserve"> who can provide you with more details</w:t>
      </w:r>
      <w:r w:rsidRPr="00F22D31">
        <w:rPr>
          <w:sz w:val="22"/>
          <w:szCs w:val="22"/>
        </w:rPr>
        <w:t xml:space="preserve">. Thank you for your support of the health of the community! </w:t>
      </w:r>
    </w:p>
    <w:p w14:paraId="339A1178" w14:textId="77777777" w:rsidR="003230B0" w:rsidRDefault="003230B0" w:rsidP="00F22D31">
      <w:pPr>
        <w:rPr>
          <w:sz w:val="22"/>
          <w:szCs w:val="22"/>
        </w:rPr>
      </w:pPr>
    </w:p>
    <w:p w14:paraId="798D3857" w14:textId="77A446FF" w:rsidR="003230B0" w:rsidRDefault="003230B0" w:rsidP="00F22D31">
      <w:pPr>
        <w:rPr>
          <w:sz w:val="22"/>
          <w:szCs w:val="22"/>
        </w:rPr>
      </w:pPr>
      <w:r>
        <w:rPr>
          <w:sz w:val="22"/>
          <w:szCs w:val="22"/>
        </w:rPr>
        <w:t>Actions:</w:t>
      </w:r>
    </w:p>
    <w:p w14:paraId="7C100FAC" w14:textId="78E317D9" w:rsidR="007A31CE" w:rsidRDefault="003230B0" w:rsidP="00A17278">
      <w:pPr>
        <w:pStyle w:val="ListParagraph"/>
        <w:numPr>
          <w:ilvl w:val="0"/>
          <w:numId w:val="2"/>
        </w:numPr>
      </w:pPr>
      <w:r w:rsidRPr="00A17278">
        <w:rPr>
          <w:u w:val="single"/>
        </w:rPr>
        <w:t xml:space="preserve">Read </w:t>
      </w:r>
      <w:r w:rsidRPr="00A17278">
        <w:t xml:space="preserve"> </w:t>
      </w:r>
    </w:p>
    <w:p w14:paraId="10763E63" w14:textId="5EA50725" w:rsidR="00663D7F" w:rsidRDefault="00D86C37" w:rsidP="007A31CE">
      <w:pPr>
        <w:pStyle w:val="ListParagraph"/>
        <w:numPr>
          <w:ilvl w:val="1"/>
          <w:numId w:val="2"/>
        </w:numPr>
      </w:pPr>
      <w:r>
        <w:t>DOE</w:t>
      </w:r>
      <w:r w:rsidR="003230B0" w:rsidRPr="00A17278">
        <w:t xml:space="preserve"> fact sheets are available at </w:t>
      </w:r>
      <w:hyperlink r:id="rId7" w:history="1">
        <w:r w:rsidR="00663D7F" w:rsidRPr="00A17278">
          <w:rPr>
            <w:rStyle w:val="Hyperlink"/>
          </w:rPr>
          <w:t>https://ucor.com/additional-emdf-information/</w:t>
        </w:r>
      </w:hyperlink>
      <w:r w:rsidR="00B10532">
        <w:t xml:space="preserve"> </w:t>
      </w:r>
    </w:p>
    <w:p w14:paraId="2DB4ADAB" w14:textId="1AA7B4B0" w:rsidR="007A31CE" w:rsidRDefault="007A31CE" w:rsidP="007A31CE">
      <w:pPr>
        <w:pStyle w:val="ListParagraph"/>
        <w:numPr>
          <w:ilvl w:val="1"/>
          <w:numId w:val="2"/>
        </w:numPr>
      </w:pPr>
      <w:r>
        <w:t xml:space="preserve">AFORR’s information at </w:t>
      </w:r>
      <w:hyperlink r:id="rId8" w:history="1">
        <w:r w:rsidRPr="0043044D">
          <w:rPr>
            <w:rStyle w:val="Hyperlink"/>
          </w:rPr>
          <w:t>https://aforr.info/hazardous-waste-landfill-emdf/</w:t>
        </w:r>
      </w:hyperlink>
    </w:p>
    <w:p w14:paraId="06F36F30" w14:textId="67E77D31" w:rsidR="003230B0" w:rsidRPr="00A17278" w:rsidRDefault="00663D7F" w:rsidP="00A17278">
      <w:pPr>
        <w:pStyle w:val="ListParagraph"/>
        <w:numPr>
          <w:ilvl w:val="0"/>
          <w:numId w:val="2"/>
        </w:numPr>
      </w:pPr>
      <w:r w:rsidRPr="00A17278">
        <w:rPr>
          <w:u w:val="single"/>
        </w:rPr>
        <w:t>Send</w:t>
      </w:r>
      <w:r w:rsidRPr="00A17278">
        <w:t xml:space="preserve"> </w:t>
      </w:r>
      <w:r w:rsidR="003230B0" w:rsidRPr="00A17278">
        <w:t xml:space="preserve">written comments </w:t>
      </w:r>
      <w:r w:rsidR="005B7644" w:rsidRPr="00A17278">
        <w:t xml:space="preserve">to DOE </w:t>
      </w:r>
      <w:r w:rsidR="003230B0" w:rsidRPr="00A17278">
        <w:t>about the topic</w:t>
      </w:r>
      <w:r w:rsidR="00E325A9">
        <w:t xml:space="preserve"> </w:t>
      </w:r>
      <w:r w:rsidR="003230B0" w:rsidRPr="00A17278">
        <w:t>from May 9 to June 7, 2022</w:t>
      </w:r>
      <w:r w:rsidR="005B7644" w:rsidRPr="00A17278">
        <w:t xml:space="preserve">, </w:t>
      </w:r>
      <w:r w:rsidR="003230B0" w:rsidRPr="00A17278">
        <w:t xml:space="preserve">to: Mr. Roger Petrie, OREM Regulatory Affairs DOE Oak Ridge Operations, P.O. Box 2001, Oak Ridge, TN 37831, or send an email to </w:t>
      </w:r>
      <w:hyperlink r:id="rId9" w:history="1">
        <w:r w:rsidR="005B7644" w:rsidRPr="00A17278">
          <w:rPr>
            <w:rStyle w:val="Hyperlink"/>
          </w:rPr>
          <w:t>OakRidgeEM@orem.doe.gov</w:t>
        </w:r>
      </w:hyperlink>
      <w:r w:rsidR="003230B0" w:rsidRPr="00A17278">
        <w:t>.</w:t>
      </w:r>
    </w:p>
    <w:p w14:paraId="09C28DBF" w14:textId="5D8970EB" w:rsidR="00A17278" w:rsidRPr="00A17278" w:rsidRDefault="00A17278" w:rsidP="00A17278">
      <w:pPr>
        <w:pStyle w:val="ListParagraph"/>
        <w:numPr>
          <w:ilvl w:val="0"/>
          <w:numId w:val="2"/>
        </w:numPr>
      </w:pPr>
      <w:r w:rsidRPr="00A17278">
        <w:rPr>
          <w:u w:val="single"/>
        </w:rPr>
        <w:t>Attend</w:t>
      </w:r>
      <w:r w:rsidRPr="00A17278">
        <w:t xml:space="preserve"> the May 17 meeting</w:t>
      </w:r>
      <w:r w:rsidR="00B10532">
        <w:t xml:space="preserve"> </w:t>
      </w:r>
      <w:r w:rsidR="00B10532" w:rsidRPr="00B10532">
        <w:t>from 6 PM to 8 PM at the Pollard Technology Conference Center, 210 Badger Ave, Oak Ridge, TN 37830.</w:t>
      </w:r>
    </w:p>
    <w:p w14:paraId="3AFA33E9" w14:textId="7A665646" w:rsidR="00A17278" w:rsidRDefault="00A17278" w:rsidP="002B7393">
      <w:pPr>
        <w:rPr>
          <w:sz w:val="22"/>
          <w:szCs w:val="22"/>
        </w:rPr>
      </w:pPr>
      <w:r>
        <w:rPr>
          <w:sz w:val="22"/>
          <w:szCs w:val="22"/>
        </w:rPr>
        <w:t>Thank you for your support of our environmental and human conditions!</w:t>
      </w:r>
    </w:p>
    <w:p w14:paraId="23887E4B" w14:textId="77777777" w:rsidR="00A17278" w:rsidRDefault="00A17278" w:rsidP="00F22D31">
      <w:pPr>
        <w:ind w:left="720"/>
        <w:rPr>
          <w:sz w:val="22"/>
          <w:szCs w:val="22"/>
        </w:rPr>
      </w:pPr>
    </w:p>
    <w:p w14:paraId="3F7DB9E9" w14:textId="36BA9EC3" w:rsidR="002B7393" w:rsidRDefault="002B7393" w:rsidP="00F22D31">
      <w:pPr>
        <w:ind w:left="720"/>
        <w:rPr>
          <w:sz w:val="22"/>
          <w:szCs w:val="22"/>
        </w:rPr>
      </w:pPr>
      <w:r>
        <w:rPr>
          <w:sz w:val="22"/>
          <w:szCs w:val="22"/>
        </w:rPr>
        <w:t>Virginia Dale</w:t>
      </w:r>
      <w:r w:rsidR="00D46E5B">
        <w:rPr>
          <w:sz w:val="22"/>
          <w:szCs w:val="22"/>
        </w:rPr>
        <w:t xml:space="preserve">, Axel </w:t>
      </w:r>
      <w:proofErr w:type="spellStart"/>
      <w:r w:rsidR="00D46E5B">
        <w:rPr>
          <w:sz w:val="22"/>
          <w:szCs w:val="22"/>
        </w:rPr>
        <w:t>Ringe</w:t>
      </w:r>
      <w:proofErr w:type="spellEnd"/>
      <w:r w:rsidR="00E325A9">
        <w:rPr>
          <w:sz w:val="22"/>
          <w:szCs w:val="22"/>
        </w:rPr>
        <w:t>,</w:t>
      </w:r>
      <w:r w:rsidR="00D46E5B">
        <w:rPr>
          <w:sz w:val="22"/>
          <w:szCs w:val="22"/>
        </w:rPr>
        <w:t xml:space="preserve"> and Jimmy Groton</w:t>
      </w:r>
      <w:r>
        <w:rPr>
          <w:sz w:val="22"/>
          <w:szCs w:val="22"/>
        </w:rPr>
        <w:t xml:space="preserve"> </w:t>
      </w:r>
    </w:p>
    <w:p w14:paraId="3C16C268" w14:textId="46A58BCB" w:rsidR="00F22D31" w:rsidRPr="00F22D31" w:rsidRDefault="00F22D31" w:rsidP="00B10532">
      <w:pPr>
        <w:ind w:left="720" w:firstLine="720"/>
        <w:rPr>
          <w:sz w:val="22"/>
          <w:szCs w:val="22"/>
        </w:rPr>
      </w:pPr>
      <w:r w:rsidRPr="00F22D31">
        <w:rPr>
          <w:sz w:val="22"/>
          <w:szCs w:val="22"/>
        </w:rPr>
        <w:t>Advocates of the Oak Ridge Reservation</w:t>
      </w:r>
      <w:r w:rsidR="005861B5">
        <w:rPr>
          <w:sz w:val="22"/>
          <w:szCs w:val="22"/>
        </w:rPr>
        <w:t xml:space="preserve"> (AFORR)</w:t>
      </w:r>
    </w:p>
    <w:p w14:paraId="502CE8A5" w14:textId="072E5F25" w:rsidR="00F22D31" w:rsidRDefault="00F22D31" w:rsidP="00B10532">
      <w:pPr>
        <w:ind w:left="720" w:firstLine="720"/>
        <w:rPr>
          <w:sz w:val="22"/>
          <w:szCs w:val="22"/>
        </w:rPr>
      </w:pPr>
      <w:r w:rsidRPr="00F22D31">
        <w:rPr>
          <w:sz w:val="22"/>
          <w:szCs w:val="22"/>
        </w:rPr>
        <w:t xml:space="preserve">Tennessee Citizens for Wilderness </w:t>
      </w:r>
      <w:proofErr w:type="gramStart"/>
      <w:r w:rsidRPr="00F22D31">
        <w:rPr>
          <w:sz w:val="22"/>
          <w:szCs w:val="22"/>
        </w:rPr>
        <w:t xml:space="preserve">Planning </w:t>
      </w:r>
      <w:r w:rsidR="005861B5">
        <w:rPr>
          <w:sz w:val="22"/>
          <w:szCs w:val="22"/>
        </w:rPr>
        <w:t xml:space="preserve"> (</w:t>
      </w:r>
      <w:proofErr w:type="gramEnd"/>
      <w:r w:rsidR="005861B5">
        <w:rPr>
          <w:sz w:val="22"/>
          <w:szCs w:val="22"/>
        </w:rPr>
        <w:t>TCWP)</w:t>
      </w:r>
    </w:p>
    <w:p w14:paraId="389B8C4F" w14:textId="0E3D1A0B" w:rsidR="003C1E5E" w:rsidRPr="00F22D31" w:rsidRDefault="003C1E5E" w:rsidP="00B1053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Harvey Broome Group of the Tennessee Sierra Club</w:t>
      </w:r>
    </w:p>
    <w:p w14:paraId="0DAD24DE" w14:textId="5F6B298F" w:rsidR="00F22D31" w:rsidRPr="007D675C" w:rsidRDefault="00F22D31" w:rsidP="00F22D31">
      <w:pPr>
        <w:ind w:left="720"/>
        <w:rPr>
          <w:sz w:val="22"/>
          <w:szCs w:val="22"/>
        </w:rPr>
      </w:pPr>
      <w:r w:rsidRPr="00F22D31">
        <w:rPr>
          <w:sz w:val="22"/>
          <w:szCs w:val="22"/>
          <w:highlight w:val="yellow"/>
        </w:rPr>
        <w:t xml:space="preserve"> </w:t>
      </w:r>
    </w:p>
    <w:sectPr w:rsidR="00F22D31" w:rsidRPr="007D675C" w:rsidSect="00ED4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B5DF" w14:textId="77777777" w:rsidR="00741D04" w:rsidRDefault="00741D04" w:rsidP="00106DE7">
      <w:r>
        <w:separator/>
      </w:r>
    </w:p>
  </w:endnote>
  <w:endnote w:type="continuationSeparator" w:id="0">
    <w:p w14:paraId="7D002BCC" w14:textId="77777777" w:rsidR="00741D04" w:rsidRDefault="00741D04" w:rsidP="0010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2141F" w14:textId="77777777" w:rsidR="00741D04" w:rsidRDefault="00741D04" w:rsidP="00106DE7">
      <w:r>
        <w:separator/>
      </w:r>
    </w:p>
  </w:footnote>
  <w:footnote w:type="continuationSeparator" w:id="0">
    <w:p w14:paraId="1D66FD0C" w14:textId="77777777" w:rsidR="00741D04" w:rsidRDefault="00741D04" w:rsidP="0010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57A9D"/>
    <w:multiLevelType w:val="hybridMultilevel"/>
    <w:tmpl w:val="5D5A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E26FB"/>
    <w:multiLevelType w:val="hybridMultilevel"/>
    <w:tmpl w:val="4E78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171550">
    <w:abstractNumId w:val="0"/>
  </w:num>
  <w:num w:numId="2" w16cid:durableId="251428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AD"/>
    <w:rsid w:val="000E695D"/>
    <w:rsid w:val="00106DE7"/>
    <w:rsid w:val="001D54C0"/>
    <w:rsid w:val="002B7393"/>
    <w:rsid w:val="00320508"/>
    <w:rsid w:val="003230B0"/>
    <w:rsid w:val="00397304"/>
    <w:rsid w:val="003C1E5E"/>
    <w:rsid w:val="00431331"/>
    <w:rsid w:val="00466FAE"/>
    <w:rsid w:val="004C781D"/>
    <w:rsid w:val="004E4E88"/>
    <w:rsid w:val="004F3251"/>
    <w:rsid w:val="005861B5"/>
    <w:rsid w:val="005B7644"/>
    <w:rsid w:val="005C2146"/>
    <w:rsid w:val="005C79FB"/>
    <w:rsid w:val="00663D7F"/>
    <w:rsid w:val="00690691"/>
    <w:rsid w:val="006C1775"/>
    <w:rsid w:val="006E44AA"/>
    <w:rsid w:val="00741D04"/>
    <w:rsid w:val="007A31CE"/>
    <w:rsid w:val="007D675C"/>
    <w:rsid w:val="00822B59"/>
    <w:rsid w:val="0085058B"/>
    <w:rsid w:val="00880676"/>
    <w:rsid w:val="008B775F"/>
    <w:rsid w:val="008C79AD"/>
    <w:rsid w:val="008C7FB3"/>
    <w:rsid w:val="008E0477"/>
    <w:rsid w:val="008F4B99"/>
    <w:rsid w:val="009A2EF6"/>
    <w:rsid w:val="009F5C10"/>
    <w:rsid w:val="00A17278"/>
    <w:rsid w:val="00B10532"/>
    <w:rsid w:val="00B511CD"/>
    <w:rsid w:val="00B61CD3"/>
    <w:rsid w:val="00BB75DB"/>
    <w:rsid w:val="00BF32D6"/>
    <w:rsid w:val="00C85855"/>
    <w:rsid w:val="00CB4220"/>
    <w:rsid w:val="00D335EF"/>
    <w:rsid w:val="00D46E5B"/>
    <w:rsid w:val="00D86C37"/>
    <w:rsid w:val="00D9655E"/>
    <w:rsid w:val="00DA0F2E"/>
    <w:rsid w:val="00E325A9"/>
    <w:rsid w:val="00E442B9"/>
    <w:rsid w:val="00E505E4"/>
    <w:rsid w:val="00ED4860"/>
    <w:rsid w:val="00F21452"/>
    <w:rsid w:val="00F22D31"/>
    <w:rsid w:val="00FB354C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2EF3"/>
  <w15:chartTrackingRefBased/>
  <w15:docId w15:val="{17012307-2958-DA48-BF7E-76798662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DE7"/>
  </w:style>
  <w:style w:type="paragraph" w:styleId="Footer">
    <w:name w:val="footer"/>
    <w:basedOn w:val="Normal"/>
    <w:link w:val="FooterChar"/>
    <w:uiPriority w:val="99"/>
    <w:unhideWhenUsed/>
    <w:rsid w:val="00106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DE7"/>
  </w:style>
  <w:style w:type="paragraph" w:styleId="ListParagraph">
    <w:name w:val="List Paragraph"/>
    <w:basedOn w:val="Normal"/>
    <w:uiPriority w:val="34"/>
    <w:qFormat/>
    <w:rsid w:val="008C79AD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on">
    <w:name w:val="Revision"/>
    <w:hidden/>
    <w:uiPriority w:val="99"/>
    <w:semiHidden/>
    <w:rsid w:val="00431331"/>
  </w:style>
  <w:style w:type="character" w:styleId="Hyperlink">
    <w:name w:val="Hyperlink"/>
    <w:basedOn w:val="DefaultParagraphFont"/>
    <w:uiPriority w:val="99"/>
    <w:unhideWhenUsed/>
    <w:rsid w:val="00663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D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4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orr.info/hazardous-waste-landfill-emd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or.com/additional-emdf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akRidgeEM@orem.do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Virginia Dale</cp:lastModifiedBy>
  <cp:revision>2</cp:revision>
  <dcterms:created xsi:type="dcterms:W3CDTF">2022-05-13T14:21:00Z</dcterms:created>
  <dcterms:modified xsi:type="dcterms:W3CDTF">2022-05-13T14:21:00Z</dcterms:modified>
</cp:coreProperties>
</file>